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A997" w14:textId="77777777" w:rsidR="00F313F0" w:rsidRDefault="00F313F0" w:rsidP="0024425B">
      <w:pPr>
        <w:spacing w:after="0"/>
        <w:jc w:val="center"/>
        <w:rPr>
          <w:b/>
          <w:sz w:val="36"/>
          <w:szCs w:val="36"/>
        </w:rPr>
      </w:pPr>
    </w:p>
    <w:p w14:paraId="1FA4E996" w14:textId="77777777" w:rsidR="009108E1" w:rsidRDefault="00C86EF1" w:rsidP="0024425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Ausschreibung </w:t>
      </w:r>
      <w:r w:rsidR="001271F6">
        <w:rPr>
          <w:b/>
          <w:sz w:val="36"/>
          <w:szCs w:val="36"/>
        </w:rPr>
        <w:t>Pokalschießen</w:t>
      </w:r>
    </w:p>
    <w:p w14:paraId="14A1F045" w14:textId="77777777" w:rsidR="001B4089" w:rsidRPr="001B4089" w:rsidRDefault="001B4089" w:rsidP="0024425B">
      <w:pPr>
        <w:spacing w:after="0"/>
        <w:jc w:val="center"/>
        <w:rPr>
          <w:sz w:val="24"/>
          <w:szCs w:val="24"/>
        </w:rPr>
      </w:pPr>
    </w:p>
    <w:p w14:paraId="238B3334" w14:textId="77777777" w:rsidR="0024425B" w:rsidRDefault="0024425B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Termin:</w:t>
      </w:r>
      <w:r w:rsidR="001F7F26">
        <w:rPr>
          <w:sz w:val="24"/>
          <w:szCs w:val="24"/>
        </w:rPr>
        <w:tab/>
      </w:r>
    </w:p>
    <w:p w14:paraId="2E3804D8" w14:textId="77777777" w:rsidR="00C86EF1" w:rsidRDefault="0024425B" w:rsidP="007227F7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Ort:</w:t>
      </w:r>
      <w:r w:rsidR="001F7F26">
        <w:rPr>
          <w:sz w:val="24"/>
          <w:szCs w:val="24"/>
        </w:rPr>
        <w:tab/>
      </w:r>
    </w:p>
    <w:p w14:paraId="361E99BA" w14:textId="77777777" w:rsidR="007227F7" w:rsidRPr="001F7F26" w:rsidRDefault="007227F7" w:rsidP="007227F7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 w:rsidRPr="007227F7">
        <w:rPr>
          <w:sz w:val="24"/>
          <w:szCs w:val="24"/>
        </w:rPr>
        <w:t>Meldeschluss:</w:t>
      </w:r>
      <w:r>
        <w:rPr>
          <w:color w:val="FF0000"/>
          <w:sz w:val="24"/>
          <w:szCs w:val="24"/>
        </w:rPr>
        <w:tab/>
      </w:r>
    </w:p>
    <w:p w14:paraId="4EFC4471" w14:textId="77777777" w:rsidR="009108E1" w:rsidRDefault="009108E1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Ablauf:</w:t>
      </w:r>
      <w:r>
        <w:rPr>
          <w:sz w:val="24"/>
          <w:szCs w:val="24"/>
        </w:rPr>
        <w:tab/>
      </w:r>
    </w:p>
    <w:p w14:paraId="3EDA9504" w14:textId="77777777" w:rsidR="0024425B" w:rsidRPr="001B4089" w:rsidRDefault="001F7F26" w:rsidP="009108E1">
      <w:pPr>
        <w:tabs>
          <w:tab w:val="left" w:pos="2977"/>
        </w:tabs>
        <w:spacing w:after="120"/>
        <w:rPr>
          <w:color w:val="FF0000"/>
          <w:sz w:val="24"/>
          <w:szCs w:val="24"/>
        </w:rPr>
      </w:pPr>
      <w:r>
        <w:rPr>
          <w:sz w:val="24"/>
          <w:szCs w:val="24"/>
        </w:rPr>
        <w:t>Ansprechpartner:</w:t>
      </w:r>
      <w:r>
        <w:rPr>
          <w:sz w:val="24"/>
          <w:szCs w:val="24"/>
        </w:rPr>
        <w:tab/>
      </w:r>
    </w:p>
    <w:p w14:paraId="62939EDB" w14:textId="77777777" w:rsidR="0024425B" w:rsidRDefault="001F7F2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Disziplin</w:t>
      </w:r>
      <w:r w:rsidR="001271F6">
        <w:rPr>
          <w:sz w:val="24"/>
          <w:szCs w:val="24"/>
        </w:rPr>
        <w:t>en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544220AF" w14:textId="3C2E3923" w:rsidR="0024425B" w:rsidRDefault="001F7F2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Starterklassen:</w:t>
      </w:r>
      <w:r>
        <w:rPr>
          <w:sz w:val="24"/>
          <w:szCs w:val="24"/>
        </w:rPr>
        <w:tab/>
      </w:r>
      <w:r w:rsidR="0024425B">
        <w:rPr>
          <w:sz w:val="24"/>
          <w:szCs w:val="24"/>
        </w:rPr>
        <w:t>gem. BDS</w:t>
      </w:r>
      <w:r w:rsidR="002643C0">
        <w:rPr>
          <w:sz w:val="24"/>
          <w:szCs w:val="24"/>
        </w:rPr>
        <w:t>-</w:t>
      </w:r>
      <w:r w:rsidR="0024425B">
        <w:rPr>
          <w:sz w:val="24"/>
          <w:szCs w:val="24"/>
        </w:rPr>
        <w:t>S</w:t>
      </w:r>
      <w:r w:rsidR="00C754A3">
        <w:rPr>
          <w:sz w:val="24"/>
          <w:szCs w:val="24"/>
        </w:rPr>
        <w:t>porthandbuch</w:t>
      </w:r>
    </w:p>
    <w:p w14:paraId="07ECAD59" w14:textId="77777777" w:rsidR="001271F6" w:rsidRDefault="001271F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Geräteklassen:</w:t>
      </w:r>
      <w:r>
        <w:rPr>
          <w:sz w:val="24"/>
          <w:szCs w:val="24"/>
        </w:rPr>
        <w:tab/>
      </w:r>
    </w:p>
    <w:p w14:paraId="1DC2E5A8" w14:textId="077F33F1" w:rsidR="001F7F26" w:rsidRPr="001F7F26" w:rsidRDefault="001F7F26" w:rsidP="009108E1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Teilnahmebedingung: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</w:t>
      </w:r>
      <w:r w:rsidR="001271F6">
        <w:rPr>
          <w:sz w:val="24"/>
          <w:szCs w:val="24"/>
        </w:rPr>
        <w:t>artberechtigt sind alle M</w:t>
      </w:r>
      <w:r w:rsidR="00C86EF1">
        <w:rPr>
          <w:sz w:val="24"/>
          <w:szCs w:val="24"/>
        </w:rPr>
        <w:t>itglieder</w:t>
      </w:r>
      <w:r w:rsidR="001271F6">
        <w:rPr>
          <w:sz w:val="24"/>
          <w:szCs w:val="24"/>
        </w:rPr>
        <w:t xml:space="preserve"> des BDS des LV4 NRW</w:t>
      </w:r>
      <w:r w:rsidRPr="001F7F26">
        <w:rPr>
          <w:sz w:val="24"/>
          <w:szCs w:val="24"/>
        </w:rPr>
        <w:t xml:space="preserve"> mit BDS</w:t>
      </w:r>
      <w:r w:rsidR="002643C0">
        <w:rPr>
          <w:sz w:val="24"/>
          <w:szCs w:val="24"/>
        </w:rPr>
        <w:t>-</w:t>
      </w:r>
      <w:r w:rsidRPr="001F7F26">
        <w:rPr>
          <w:sz w:val="24"/>
          <w:szCs w:val="24"/>
        </w:rPr>
        <w:t xml:space="preserve">Ausweis </w:t>
      </w:r>
      <w:r w:rsidR="009108E1">
        <w:rPr>
          <w:sz w:val="24"/>
          <w:szCs w:val="24"/>
        </w:rPr>
        <w:t>und</w:t>
      </w:r>
      <w:r w:rsidRPr="001F7F26">
        <w:rPr>
          <w:sz w:val="24"/>
          <w:szCs w:val="24"/>
        </w:rPr>
        <w:t xml:space="preserve"> </w:t>
      </w:r>
      <w:r w:rsidR="007227F7">
        <w:rPr>
          <w:sz w:val="24"/>
          <w:szCs w:val="24"/>
        </w:rPr>
        <w:t>gültig</w:t>
      </w:r>
      <w:r w:rsidRPr="001F7F26">
        <w:rPr>
          <w:sz w:val="24"/>
          <w:szCs w:val="24"/>
        </w:rPr>
        <w:t>er Jahres</w:t>
      </w:r>
      <w:r w:rsidR="007227F7">
        <w:rPr>
          <w:sz w:val="24"/>
          <w:szCs w:val="24"/>
        </w:rPr>
        <w:t>beitrags</w:t>
      </w:r>
      <w:r w:rsidRPr="001F7F26">
        <w:rPr>
          <w:sz w:val="24"/>
          <w:szCs w:val="24"/>
        </w:rPr>
        <w:t>marke.</w:t>
      </w:r>
    </w:p>
    <w:p w14:paraId="58F12BF5" w14:textId="77777777" w:rsidR="001F7F26" w:rsidRDefault="001F7F26" w:rsidP="009108E1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 w:rsidRPr="001F7F26">
        <w:rPr>
          <w:sz w:val="24"/>
          <w:szCs w:val="24"/>
        </w:rPr>
        <w:t>Anmeldung:</w:t>
      </w:r>
      <w:r w:rsidRPr="001F7F26">
        <w:rPr>
          <w:sz w:val="24"/>
          <w:szCs w:val="24"/>
        </w:rPr>
        <w:tab/>
      </w:r>
      <w:r w:rsidR="001B4089">
        <w:rPr>
          <w:sz w:val="24"/>
          <w:szCs w:val="24"/>
        </w:rPr>
        <w:tab/>
      </w:r>
    </w:p>
    <w:p w14:paraId="37302C3F" w14:textId="77777777" w:rsidR="001271F6" w:rsidRDefault="001271F6" w:rsidP="001271F6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Ansprechpartner:</w:t>
      </w:r>
      <w:r>
        <w:rPr>
          <w:sz w:val="24"/>
          <w:szCs w:val="24"/>
        </w:rPr>
        <w:tab/>
      </w:r>
    </w:p>
    <w:p w14:paraId="4E1E4959" w14:textId="77777777" w:rsidR="001F7F26" w:rsidRDefault="007227F7" w:rsidP="001271F6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Teilnahmebestätig</w:t>
      </w:r>
      <w:r w:rsidR="001B4089">
        <w:rPr>
          <w:sz w:val="24"/>
          <w:szCs w:val="24"/>
        </w:rPr>
        <w:t>ung</w:t>
      </w:r>
      <w:r w:rsidR="001F7F26" w:rsidRPr="001F7F26">
        <w:rPr>
          <w:sz w:val="24"/>
          <w:szCs w:val="24"/>
        </w:rPr>
        <w:t>:</w:t>
      </w:r>
      <w:r w:rsidR="001F7F26" w:rsidRPr="001F7F26">
        <w:rPr>
          <w:sz w:val="24"/>
          <w:szCs w:val="24"/>
        </w:rPr>
        <w:tab/>
        <w:t>Jeder Schütze erhält eine Urkunde</w:t>
      </w:r>
    </w:p>
    <w:p w14:paraId="7AF0BAB6" w14:textId="77777777" w:rsidR="001271F6" w:rsidRDefault="001271F6" w:rsidP="001271F6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Startgeld:</w:t>
      </w:r>
      <w:r>
        <w:rPr>
          <w:sz w:val="24"/>
          <w:szCs w:val="24"/>
        </w:rPr>
        <w:tab/>
      </w:r>
    </w:p>
    <w:p w14:paraId="0037E117" w14:textId="77777777" w:rsidR="00CE1A88" w:rsidRDefault="00CE1A88" w:rsidP="009108E1">
      <w:pPr>
        <w:tabs>
          <w:tab w:val="left" w:pos="2977"/>
        </w:tabs>
        <w:spacing w:after="120"/>
        <w:rPr>
          <w:sz w:val="24"/>
          <w:szCs w:val="24"/>
        </w:rPr>
      </w:pPr>
    </w:p>
    <w:p w14:paraId="7AC2E454" w14:textId="77777777" w:rsidR="001271F6" w:rsidRDefault="001271F6" w:rsidP="007227F7">
      <w:pPr>
        <w:tabs>
          <w:tab w:val="left" w:pos="2977"/>
        </w:tabs>
        <w:spacing w:after="120"/>
        <w:ind w:left="2970" w:hanging="2970"/>
        <w:jc w:val="both"/>
        <w:rPr>
          <w:sz w:val="24"/>
          <w:szCs w:val="24"/>
        </w:rPr>
      </w:pPr>
    </w:p>
    <w:p w14:paraId="21BE5478" w14:textId="77777777" w:rsidR="001271F6" w:rsidRDefault="001271F6" w:rsidP="007227F7">
      <w:pPr>
        <w:tabs>
          <w:tab w:val="left" w:pos="2977"/>
        </w:tabs>
        <w:spacing w:after="120"/>
        <w:ind w:left="2970" w:hanging="2970"/>
        <w:jc w:val="both"/>
        <w:rPr>
          <w:sz w:val="24"/>
          <w:szCs w:val="24"/>
        </w:rPr>
      </w:pPr>
    </w:p>
    <w:p w14:paraId="1DBB3B50" w14:textId="77777777" w:rsidR="00615184" w:rsidRPr="007227F7" w:rsidRDefault="007227F7" w:rsidP="007227F7">
      <w:pPr>
        <w:tabs>
          <w:tab w:val="left" w:pos="2977"/>
        </w:tabs>
        <w:spacing w:after="120"/>
        <w:ind w:left="2970" w:hanging="2970"/>
        <w:jc w:val="both"/>
        <w:rPr>
          <w:sz w:val="24"/>
          <w:szCs w:val="24"/>
        </w:rPr>
      </w:pPr>
      <w:r w:rsidRPr="007227F7">
        <w:rPr>
          <w:sz w:val="24"/>
          <w:szCs w:val="24"/>
        </w:rPr>
        <w:t>Sonstiges:</w:t>
      </w:r>
      <w:r w:rsidRPr="007227F7">
        <w:rPr>
          <w:sz w:val="24"/>
          <w:szCs w:val="24"/>
        </w:rPr>
        <w:tab/>
      </w:r>
      <w:r w:rsidRPr="007227F7">
        <w:rPr>
          <w:sz w:val="24"/>
          <w:szCs w:val="24"/>
        </w:rPr>
        <w:tab/>
        <w:t xml:space="preserve">Augen- </w:t>
      </w:r>
      <w:r w:rsidR="00615184" w:rsidRPr="007227F7">
        <w:rPr>
          <w:sz w:val="24"/>
          <w:szCs w:val="24"/>
        </w:rPr>
        <w:t>und Gehörschutz ist auf den Ständen für alle Pflicht. Den Anweisungen der Schießleiter ist Folge zu leisten. Jeder Schütze haftet für den von ihm abgegebenen Schuss.</w:t>
      </w:r>
      <w:r w:rsidRPr="007227F7">
        <w:rPr>
          <w:sz w:val="24"/>
          <w:szCs w:val="24"/>
        </w:rPr>
        <w:t xml:space="preserve"> </w:t>
      </w:r>
      <w:r w:rsidR="009108E1" w:rsidRPr="007227F7">
        <w:rPr>
          <w:sz w:val="24"/>
          <w:szCs w:val="24"/>
        </w:rPr>
        <w:t>Anwesende Schützen unterstützen beim Abkleben und Wechseln der Scheiben</w:t>
      </w:r>
    </w:p>
    <w:p w14:paraId="32DF3CFC" w14:textId="77777777" w:rsidR="00615184" w:rsidRPr="007227F7" w:rsidRDefault="00615184" w:rsidP="001B4089">
      <w:pPr>
        <w:spacing w:after="0"/>
        <w:rPr>
          <w:sz w:val="24"/>
          <w:szCs w:val="24"/>
        </w:rPr>
      </w:pPr>
    </w:p>
    <w:p w14:paraId="39336FFB" w14:textId="77777777" w:rsidR="007227F7" w:rsidRDefault="007227F7" w:rsidP="001B4089">
      <w:pPr>
        <w:spacing w:after="0"/>
      </w:pPr>
    </w:p>
    <w:p w14:paraId="055BC143" w14:textId="77777777" w:rsidR="007227F7" w:rsidRDefault="007227F7" w:rsidP="001B4089">
      <w:pPr>
        <w:spacing w:after="0"/>
      </w:pPr>
    </w:p>
    <w:p w14:paraId="2C11C8FC" w14:textId="77777777" w:rsidR="00C86EF1" w:rsidRDefault="00C86EF1" w:rsidP="001B4089">
      <w:pPr>
        <w:spacing w:after="0"/>
      </w:pPr>
    </w:p>
    <w:p w14:paraId="41583461" w14:textId="77777777" w:rsidR="007227F7" w:rsidRDefault="007227F7" w:rsidP="001B4089">
      <w:pPr>
        <w:spacing w:after="0"/>
      </w:pPr>
    </w:p>
    <w:p w14:paraId="6FDE35FE" w14:textId="77777777" w:rsidR="009108E1" w:rsidRDefault="009108E1" w:rsidP="001B4089">
      <w:pPr>
        <w:spacing w:after="0"/>
      </w:pPr>
    </w:p>
    <w:p w14:paraId="3ACA396D" w14:textId="77777777" w:rsidR="001F7F26" w:rsidRPr="001B4089" w:rsidRDefault="001B4089" w:rsidP="001B4089">
      <w:pPr>
        <w:spacing w:after="0"/>
      </w:pPr>
      <w:r w:rsidRPr="001B4089">
        <w:t>Mit sportlichem Gruß</w:t>
      </w:r>
    </w:p>
    <w:p w14:paraId="7B09D0A7" w14:textId="77777777" w:rsidR="001F7F26" w:rsidRPr="0024425B" w:rsidRDefault="001F7F26" w:rsidP="001F7F26">
      <w:pPr>
        <w:tabs>
          <w:tab w:val="left" w:pos="2977"/>
        </w:tabs>
        <w:spacing w:after="0"/>
        <w:ind w:left="2832" w:hanging="2832"/>
        <w:rPr>
          <w:sz w:val="24"/>
          <w:szCs w:val="24"/>
        </w:rPr>
      </w:pPr>
    </w:p>
    <w:sectPr w:rsidR="001F7F26" w:rsidRPr="00244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88EB" w14:textId="77777777" w:rsidR="00A3075E" w:rsidRDefault="00A3075E" w:rsidP="0024425B">
      <w:pPr>
        <w:spacing w:after="0" w:line="240" w:lineRule="auto"/>
      </w:pPr>
      <w:r>
        <w:separator/>
      </w:r>
    </w:p>
  </w:endnote>
  <w:endnote w:type="continuationSeparator" w:id="0">
    <w:p w14:paraId="1A83E589" w14:textId="77777777" w:rsidR="00A3075E" w:rsidRDefault="00A3075E" w:rsidP="0024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81ED" w14:textId="77777777" w:rsidR="00F313F0" w:rsidRDefault="00F313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67D9" w14:textId="77777777" w:rsidR="00F313F0" w:rsidRDefault="00F313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3097" w14:textId="77777777" w:rsidR="00F313F0" w:rsidRDefault="00F313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2F5C" w14:textId="77777777" w:rsidR="00A3075E" w:rsidRDefault="00A3075E" w:rsidP="0024425B">
      <w:pPr>
        <w:spacing w:after="0" w:line="240" w:lineRule="auto"/>
      </w:pPr>
      <w:r>
        <w:separator/>
      </w:r>
    </w:p>
  </w:footnote>
  <w:footnote w:type="continuationSeparator" w:id="0">
    <w:p w14:paraId="1C6BDF00" w14:textId="77777777" w:rsidR="00A3075E" w:rsidRDefault="00A3075E" w:rsidP="0024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4EC0" w14:textId="77777777" w:rsidR="00F313F0" w:rsidRDefault="00F313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B0A1" w14:textId="77777777" w:rsidR="0024425B" w:rsidRDefault="0024425B" w:rsidP="0024425B">
    <w:pPr>
      <w:pStyle w:val="Kopfzeile"/>
      <w:tabs>
        <w:tab w:val="clear" w:pos="4536"/>
        <w:tab w:val="clear" w:pos="9072"/>
        <w:tab w:val="left" w:pos="81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F018" w14:textId="77777777" w:rsidR="00F313F0" w:rsidRDefault="00F313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25B"/>
    <w:rsid w:val="000156A9"/>
    <w:rsid w:val="001271F6"/>
    <w:rsid w:val="001B4089"/>
    <w:rsid w:val="001F7F26"/>
    <w:rsid w:val="00233F08"/>
    <w:rsid w:val="00234F74"/>
    <w:rsid w:val="0024425B"/>
    <w:rsid w:val="002643C0"/>
    <w:rsid w:val="003C6C5E"/>
    <w:rsid w:val="004F73AE"/>
    <w:rsid w:val="00615184"/>
    <w:rsid w:val="007227F7"/>
    <w:rsid w:val="009108E1"/>
    <w:rsid w:val="00930DFA"/>
    <w:rsid w:val="00941ECD"/>
    <w:rsid w:val="00960DC8"/>
    <w:rsid w:val="009B6DCA"/>
    <w:rsid w:val="00A3075E"/>
    <w:rsid w:val="00AF5834"/>
    <w:rsid w:val="00C754A3"/>
    <w:rsid w:val="00C86EF1"/>
    <w:rsid w:val="00CD1BF6"/>
    <w:rsid w:val="00CE1A88"/>
    <w:rsid w:val="00F313F0"/>
    <w:rsid w:val="00F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B47D"/>
  <w15:docId w15:val="{16892E2F-85A6-4B03-A423-BA9CFE99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425B"/>
  </w:style>
  <w:style w:type="paragraph" w:styleId="Fuzeile">
    <w:name w:val="footer"/>
    <w:basedOn w:val="Standard"/>
    <w:link w:val="FuzeileZchn"/>
    <w:uiPriority w:val="99"/>
    <w:unhideWhenUsed/>
    <w:rsid w:val="002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42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25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22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D869-408F-41C7-900D-FFDDFDF7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3</cp:revision>
  <cp:lastPrinted>2018-03-21T07:53:00Z</cp:lastPrinted>
  <dcterms:created xsi:type="dcterms:W3CDTF">2018-10-22T13:40:00Z</dcterms:created>
  <dcterms:modified xsi:type="dcterms:W3CDTF">2024-04-21T12:54:00Z</dcterms:modified>
</cp:coreProperties>
</file>